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ИНСТРУКЦИЯ</w:t>
      </w: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C5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по</w:t>
      </w:r>
      <w:proofErr w:type="gramEnd"/>
      <w:r w:rsidRPr="004B1C5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применению препарата </w:t>
      </w:r>
      <w:r w:rsidRPr="004B1C5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«ЭХЛИКВАНТЕЛ»</w:t>
      </w: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4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1.   Общие сведения</w:t>
      </w:r>
    </w:p>
    <w:p w:rsidR="004B1C51" w:rsidRPr="004B1C51" w:rsidRDefault="004B1C51" w:rsidP="00E718B0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66" w:lineRule="exact"/>
        <w:ind w:left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1.1.</w:t>
      </w:r>
      <w:r w:rsidRPr="004B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Эхликвантел - </w:t>
      </w:r>
      <w:proofErr w:type="spellStart"/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ru-RU"/>
        </w:rPr>
        <w:t>Ehliquantel</w:t>
      </w:r>
      <w:proofErr w:type="spellEnd"/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ru-RU"/>
        </w:rPr>
        <w:t>.</w:t>
      </w:r>
    </w:p>
    <w:p w:rsidR="004B1C51" w:rsidRPr="004B1C51" w:rsidRDefault="004B1C51" w:rsidP="00E718B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66" w:lineRule="exact"/>
        <w:ind w:left="180" w:firstLine="382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Препарат представляет собой таблетки от светло-желтого до желто-коричневого </w:t>
      </w:r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цвета, круглые, плоские без оболочки с продольной насечкой с одной стороны.</w:t>
      </w:r>
    </w:p>
    <w:p w:rsidR="004B1C51" w:rsidRPr="004B1C51" w:rsidRDefault="004B1C51" w:rsidP="00E718B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66" w:lineRule="exact"/>
        <w:ind w:left="180" w:firstLine="382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В 1 таблетке массой 0,67 г содержится: </w:t>
      </w:r>
      <w:proofErr w:type="spellStart"/>
      <w:r w:rsidRPr="004B1C5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празиквантела</w:t>
      </w:r>
      <w:proofErr w:type="spellEnd"/>
      <w:r w:rsidRPr="004B1C5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50 мг, </w:t>
      </w:r>
      <w:proofErr w:type="spellStart"/>
      <w:r w:rsidRPr="004B1C5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пирантела</w:t>
      </w:r>
      <w:proofErr w:type="spellEnd"/>
      <w:r w:rsidRPr="004B1C5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4B1C5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памоата</w:t>
      </w:r>
      <w:proofErr w:type="spellEnd"/>
      <w:r w:rsidRPr="004B1C5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144 мг, </w:t>
      </w:r>
      <w:proofErr w:type="spellStart"/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фебантела</w:t>
      </w:r>
      <w:proofErr w:type="spellEnd"/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150 мг, остальное - вспомогательные вещества.</w:t>
      </w:r>
    </w:p>
    <w:p w:rsidR="004B1C51" w:rsidRPr="004B1C51" w:rsidRDefault="004B1C51" w:rsidP="00E718B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66" w:lineRule="exact"/>
        <w:ind w:left="180" w:firstLine="382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Форма выпуска - препарат упаковывается по 2, 6 или 10 таблеток в блистер. Хранят по списку Б в сухом, защищенном от света месте при температуре от плюс </w:t>
      </w:r>
      <w:r w:rsidRPr="004B1C5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5 </w:t>
      </w:r>
      <w:r w:rsidRPr="004B1C5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до плюс 25°С. </w:t>
      </w:r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Срок годности - 2 года от даты изготовления.</w:t>
      </w: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334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2.   Фармакологические свойства</w:t>
      </w:r>
    </w:p>
    <w:p w:rsidR="004B1C51" w:rsidRPr="004B1C51" w:rsidRDefault="004B1C51" w:rsidP="00E718B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66" w:lineRule="exact"/>
        <w:ind w:left="158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2.1.</w:t>
      </w:r>
      <w:r w:rsidRPr="004B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C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Эхликвантел - это антигельминтное средство широкого спектра действия. </w:t>
      </w:r>
      <w:r w:rsidRPr="004B1C5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Эхликвантел нарушает энергетический обмен в организме гельминтов, нарушает синтез </w:t>
      </w:r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белка, ингибирует активность </w:t>
      </w:r>
      <w:proofErr w:type="spellStart"/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фумаратредуктазы</w:t>
      </w:r>
      <w:proofErr w:type="spellEnd"/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тормозит синтез АТФ, парализует нервно-</w:t>
      </w:r>
      <w:r w:rsidRPr="004B1C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мышечную систему паразитов.</w:t>
      </w:r>
    </w:p>
    <w:p w:rsidR="004B1C51" w:rsidRPr="004B1C51" w:rsidRDefault="004B1C51" w:rsidP="00E718B0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66" w:lineRule="exact"/>
        <w:ind w:left="158" w:firstLine="36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2.2.</w:t>
      </w:r>
      <w:r w:rsidRPr="004B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Препарат не обладает эмбриотоксическим, тератогенным, аллергизирующим, </w:t>
      </w:r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сенсибилизирующим и кумулятивными свойствами.</w:t>
      </w:r>
    </w:p>
    <w:p w:rsidR="004B1C51" w:rsidRPr="004B1C51" w:rsidRDefault="004B1C51" w:rsidP="00E718B0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66" w:lineRule="exact"/>
        <w:ind w:left="158" w:firstLine="360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4B1C51" w:rsidRPr="004B1C51" w:rsidRDefault="004B1C51" w:rsidP="00E718B0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66" w:lineRule="exact"/>
        <w:ind w:left="158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3.   Порядок применения</w:t>
      </w:r>
    </w:p>
    <w:p w:rsidR="004B1C51" w:rsidRPr="004B1C51" w:rsidRDefault="004B1C51" w:rsidP="00E718B0">
      <w:pPr>
        <w:widowControl w:val="0"/>
        <w:numPr>
          <w:ilvl w:val="0"/>
          <w:numId w:val="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66" w:lineRule="exact"/>
        <w:ind w:left="144" w:firstLine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Эхликвантел применяют с лечебной и профилактической целью при инвазиях собак, вызванных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Toxocara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canis</w:t>
      </w:r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Toxascaris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leonine</w:t>
      </w:r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(зрелые и поздние незрелые формы),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Uncinaria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stenocephala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Ancylostoma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caninum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(зрелые),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Trichocephalus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vulpis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(зрелые),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Echinococcus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granulosus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Echinococcus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multilocularis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Taenia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spp</w:t>
      </w:r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. и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Dipylidium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caninum</w:t>
      </w:r>
      <w:proofErr w:type="spellEnd"/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(зрелые и незрелые </w:t>
      </w:r>
      <w:r w:rsidRPr="004B1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формы).</w:t>
      </w:r>
    </w:p>
    <w:p w:rsidR="00E718B0" w:rsidRPr="00E718B0" w:rsidRDefault="004B1C51" w:rsidP="00E718B0">
      <w:pPr>
        <w:widowControl w:val="0"/>
        <w:numPr>
          <w:ilvl w:val="0"/>
          <w:numId w:val="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66" w:lineRule="exact"/>
        <w:ind w:left="1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Препарат Эхликвантел применяют однократно орально с кормом. Не рекомендуется </w:t>
      </w:r>
      <w:r w:rsidRPr="004B1C5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принимать препарат натощак. Перед лечением необходимо взвесить животное. Препарат </w:t>
      </w:r>
      <w:r w:rsidRPr="004B1C5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используется в дозах, как указано в таблице.</w:t>
      </w:r>
    </w:p>
    <w:p w:rsidR="004B1C51" w:rsidRPr="004B1C51" w:rsidRDefault="00E718B0" w:rsidP="00E718B0">
      <w:pPr>
        <w:widowControl w:val="0"/>
        <w:numPr>
          <w:ilvl w:val="0"/>
          <w:numId w:val="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66" w:lineRule="exact"/>
        <w:ind w:left="1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B1C51" w:rsidRPr="004B1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</w:t>
      </w:r>
    </w:p>
    <w:p w:rsidR="004B1C51" w:rsidRPr="00E718B0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B0">
        <w:rPr>
          <w:rFonts w:ascii="Times New Roman" w:eastAsia="Times New Roman" w:hAnsi="Times New Roman" w:cs="Times New Roman"/>
          <w:b/>
          <w:bCs/>
          <w:spacing w:val="-2"/>
          <w:w w:val="155"/>
          <w:sz w:val="24"/>
          <w:szCs w:val="24"/>
          <w:lang w:eastAsia="ru-RU"/>
        </w:rPr>
        <w:t xml:space="preserve">Дозы </w:t>
      </w:r>
      <w:proofErr w:type="spellStart"/>
      <w:r w:rsidRPr="00E718B0">
        <w:rPr>
          <w:rFonts w:ascii="Times New Roman" w:eastAsia="Times New Roman" w:hAnsi="Times New Roman" w:cs="Times New Roman"/>
          <w:b/>
          <w:bCs/>
          <w:spacing w:val="-2"/>
          <w:w w:val="155"/>
          <w:sz w:val="24"/>
          <w:szCs w:val="24"/>
          <w:lang w:eastAsia="ru-RU"/>
        </w:rPr>
        <w:t>эхликвантела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1598"/>
        <w:gridCol w:w="1598"/>
        <w:gridCol w:w="1591"/>
        <w:gridCol w:w="1606"/>
        <w:gridCol w:w="1598"/>
      </w:tblGrid>
      <w:tr w:rsidR="004B1C51" w:rsidRPr="00E718B0" w:rsidTr="00C546F0">
        <w:trPr>
          <w:trHeight w:hRule="exact" w:val="295"/>
        </w:trPr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B0">
              <w:rPr>
                <w:rFonts w:ascii="Times New Roman" w:eastAsia="Times New Roman" w:hAnsi="Times New Roman" w:cs="Times New Roman"/>
                <w:spacing w:val="-6"/>
                <w:w w:val="155"/>
                <w:sz w:val="24"/>
                <w:szCs w:val="24"/>
                <w:lang w:eastAsia="ru-RU"/>
              </w:rPr>
              <w:t>собаки</w:t>
            </w:r>
            <w:proofErr w:type="gramEnd"/>
            <w:r w:rsidRPr="00E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C51" w:rsidRPr="00E718B0" w:rsidTr="00C546F0">
        <w:trPr>
          <w:trHeight w:hRule="exact" w:val="281"/>
        </w:trPr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массой</w:t>
            </w:r>
            <w:proofErr w:type="gramEnd"/>
            <w:r w:rsidRPr="00E71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 15 кг</w:t>
            </w:r>
            <w:r w:rsidRPr="00E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</w:t>
            </w:r>
            <w:proofErr w:type="gramEnd"/>
            <w:r w:rsidRPr="00E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16-25 кг</w:t>
            </w:r>
            <w:r w:rsidRPr="00E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массой</w:t>
            </w:r>
            <w:proofErr w:type="gramEnd"/>
            <w:r w:rsidRPr="00E71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26 кг и больше</w:t>
            </w:r>
            <w:r w:rsidRPr="00E7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C51" w:rsidRPr="00E718B0" w:rsidTr="00C546F0">
        <w:trPr>
          <w:trHeight w:hRule="exact" w:val="55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масса</w:t>
            </w:r>
            <w:proofErr w:type="gramEnd"/>
            <w:r w:rsidRPr="00E718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тела</w:t>
            </w:r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</w:t>
            </w:r>
            <w:proofErr w:type="gramStart"/>
            <w:r w:rsidRPr="00E718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кг</w:t>
            </w:r>
            <w:proofErr w:type="gramEnd"/>
            <w:r w:rsidRPr="00E718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E718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718B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таблеток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158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масса</w:t>
            </w:r>
            <w:proofErr w:type="gramEnd"/>
            <w:r w:rsidRPr="00E718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тела (кг)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</w:t>
            </w:r>
            <w:proofErr w:type="gramEnd"/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B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таблеток</w:t>
            </w:r>
            <w:proofErr w:type="gramEnd"/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масса</w:t>
            </w:r>
            <w:proofErr w:type="gramEnd"/>
            <w:r w:rsidRPr="00E71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тела</w:t>
            </w:r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proofErr w:type="gramStart"/>
            <w:r w:rsidRPr="00E718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кг</w:t>
            </w:r>
            <w:proofErr w:type="gramEnd"/>
            <w:r w:rsidRPr="00E718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115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8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E718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718B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таблеток</w:t>
            </w:r>
          </w:p>
        </w:tc>
      </w:tr>
      <w:tr w:rsidR="004B1C51" w:rsidRPr="00E718B0" w:rsidTr="00C546F0">
        <w:trPr>
          <w:trHeight w:hRule="exact" w:val="85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1 -3</w:t>
            </w:r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53" w:right="346"/>
              <w:jc w:val="center"/>
              <w:rPr>
                <w:rFonts w:ascii="Times New Roman" w:eastAsia="Times New Roman" w:hAnsi="Times New Roman" w:cs="Times New Roman"/>
                <w:spacing w:val="9"/>
                <w:w w:val="139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9"/>
                <w:w w:val="139"/>
                <w:sz w:val="24"/>
                <w:szCs w:val="24"/>
                <w:lang w:eastAsia="ru-RU"/>
              </w:rPr>
              <w:t>4-9</w:t>
            </w:r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53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20"/>
                <w:w w:val="139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75" w:right="49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0,25 </w:t>
            </w:r>
            <w:r w:rsidRPr="00E718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0,75 </w:t>
            </w:r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75" w:right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16-20</w:t>
            </w:r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1,5</w:t>
            </w:r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8" w:right="17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26-30</w:t>
            </w:r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8" w:right="173"/>
              <w:jc w:val="center"/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31 -40</w:t>
            </w:r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8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41 и выше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526" w:right="554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2,5</w:t>
            </w:r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526" w:right="55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3.0</w:t>
            </w:r>
          </w:p>
          <w:p w:rsidR="004B1C51" w:rsidRPr="00E718B0" w:rsidRDefault="004B1C51" w:rsidP="00E71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526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4,0</w:t>
            </w:r>
          </w:p>
        </w:tc>
      </w:tr>
    </w:tbl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15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Щенков рекомендуется лечить с 3-недельного возраста, а затем каждые 2 недели до </w:t>
      </w:r>
      <w:r w:rsidRPr="004B1C5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достижения 3-месячного возраста. Рекомендуется лечить суку одновременно со щенками.</w:t>
      </w: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1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В профилактических целях рекомендуется проводить дегельминтизацию собак </w:t>
      </w:r>
      <w:r w:rsidRPr="004B1C5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каждые 3 месяца. В случае тяжелой инвазии через 14 дней необходимо повторить лечение.</w:t>
      </w: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01" w:right="7" w:firstLine="71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3.3. Животных рекомендуется содержать изолировано в период лечения, весь кал </w:t>
      </w:r>
      <w:r w:rsidRPr="004B1C5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должен сжигаться или подвергаться термической обработке.</w:t>
      </w: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4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Все зоны, где содержались животные или все поверхности, которые контактировали с </w:t>
      </w:r>
      <w:r w:rsidRPr="004B1C51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ними, необходимо тщательно вымыть с использованием гипохлорита натрия.</w:t>
      </w:r>
    </w:p>
    <w:p w:rsidR="004B1C51" w:rsidRPr="004B1C51" w:rsidRDefault="004B1C51" w:rsidP="00E718B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6" w:lineRule="exact"/>
        <w:ind w:left="70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3.4.</w:t>
      </w:r>
      <w:r w:rsidRPr="004B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Противопоказания:</w:t>
      </w:r>
    </w:p>
    <w:p w:rsidR="004B1C51" w:rsidRPr="004B1C51" w:rsidRDefault="004B1C51" w:rsidP="00E718B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4B1C5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Не применять собакам с нарушением функции почек и печени, беременным </w:t>
      </w:r>
      <w:r w:rsidRPr="004B1C5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животным за 2 недели до родов, одновременно с соединениями </w:t>
      </w:r>
      <w:proofErr w:type="spellStart"/>
      <w:r w:rsidRPr="004B1C5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пиперазина</w:t>
      </w:r>
      <w:proofErr w:type="spellEnd"/>
      <w:r w:rsidRPr="004B1C5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4B1C51" w:rsidRPr="004B1C51" w:rsidRDefault="004B1C51" w:rsidP="00E718B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6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3.5.</w:t>
      </w:r>
      <w:r w:rsidRPr="004B1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C5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Побочные эффекты не наблюдаются при применении препарата в соответствии с </w:t>
      </w:r>
      <w:r w:rsidRPr="004B1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данной инструкцией.</w:t>
      </w: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449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4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4. Меры личной профилактики</w:t>
      </w: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7" w:right="7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4.1. При работе с препаратом следует соблюдать правила личной гигиены и технику </w:t>
      </w:r>
      <w:r w:rsidRPr="004B1C5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безопасности.</w:t>
      </w: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038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30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lastRenderedPageBreak/>
        <w:t>5. Порядок предъявления рекламаций</w:t>
      </w: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7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несоответствия препарата требованиям, указанным в настоящей инструкции, </w:t>
      </w:r>
      <w:r w:rsidRPr="004B1C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 наличии осложнений после его применения, использование препарата животным </w:t>
      </w:r>
      <w:r w:rsidRPr="004B1C5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прекращают, сообщают об этом изготовителю и Государственному учреждению </w:t>
      </w:r>
      <w:r w:rsidRPr="004B1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«Белорусский государственный ветеринарный центр» (г. Минск, ул. Красная, 19</w:t>
      </w:r>
      <w:r w:rsidRPr="004B1C51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>5</w:t>
      </w:r>
      <w:r w:rsidRPr="004B1C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а также </w:t>
      </w:r>
      <w:r w:rsidRPr="004B1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направляют в Государственное учреждение «Белорусский государственный ветеринарный </w:t>
      </w:r>
      <w:r w:rsidRPr="004B1C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центр» не менее трёх невскрытых упаковок препарата из серии, вызвавшей осложнения.</w:t>
      </w:r>
    </w:p>
    <w:p w:rsidR="00E718B0" w:rsidRDefault="00E718B0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B1C51" w:rsidRPr="004B1C51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1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Производитель: Компания «</w:t>
      </w:r>
      <w:r w:rsidRPr="004B1C51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Centrovet</w:t>
      </w:r>
      <w:r w:rsidR="004336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3366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Ltda</w:t>
      </w:r>
      <w:r w:rsidRPr="004B1C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», Чили.</w:t>
      </w:r>
    </w:p>
    <w:p w:rsidR="004B1C51" w:rsidRPr="00433667" w:rsidRDefault="004B1C51" w:rsidP="00E718B0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01" w:right="7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76" w:rsidRPr="00433667" w:rsidRDefault="00690C76" w:rsidP="00E718B0">
      <w:pPr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lang w:eastAsia="ru-RU"/>
        </w:rPr>
      </w:pPr>
    </w:p>
    <w:sectPr w:rsidR="00690C76" w:rsidRPr="00433667" w:rsidSect="007378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A2" w:rsidRDefault="004F56A2" w:rsidP="00636CD6">
      <w:pPr>
        <w:spacing w:after="0" w:line="240" w:lineRule="auto"/>
      </w:pPr>
      <w:r>
        <w:separator/>
      </w:r>
    </w:p>
  </w:endnote>
  <w:endnote w:type="continuationSeparator" w:id="0">
    <w:p w:rsidR="004F56A2" w:rsidRDefault="004F56A2" w:rsidP="0063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A2" w:rsidRDefault="004F56A2" w:rsidP="00636CD6">
      <w:pPr>
        <w:spacing w:after="0" w:line="240" w:lineRule="auto"/>
      </w:pPr>
      <w:r>
        <w:separator/>
      </w:r>
    </w:p>
  </w:footnote>
  <w:footnote w:type="continuationSeparator" w:id="0">
    <w:p w:rsidR="004F56A2" w:rsidRDefault="004F56A2" w:rsidP="0063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D6" w:rsidRDefault="00636CD6">
    <w:pPr>
      <w:pStyle w:val="a5"/>
    </w:pPr>
    <w:r w:rsidRPr="00636CD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582586" cy="5702969"/>
          <wp:effectExtent l="19050" t="0" r="5433" b="0"/>
          <wp:wrapNone/>
          <wp:docPr id="7" name="Рисунок 6" descr="C:\Мое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ое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952" cy="570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84A"/>
    <w:multiLevelType w:val="singleLevel"/>
    <w:tmpl w:val="5DAC2130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>
    <w:nsid w:val="4396045E"/>
    <w:multiLevelType w:val="singleLevel"/>
    <w:tmpl w:val="EC70369A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2D"/>
    <w:rsid w:val="001110BD"/>
    <w:rsid w:val="001E36BC"/>
    <w:rsid w:val="001F2CF7"/>
    <w:rsid w:val="002C7883"/>
    <w:rsid w:val="0032346C"/>
    <w:rsid w:val="00433667"/>
    <w:rsid w:val="004B1C51"/>
    <w:rsid w:val="004F56A2"/>
    <w:rsid w:val="00636CD6"/>
    <w:rsid w:val="00690C76"/>
    <w:rsid w:val="006D4083"/>
    <w:rsid w:val="0073782D"/>
    <w:rsid w:val="007F406E"/>
    <w:rsid w:val="00855359"/>
    <w:rsid w:val="00976A5E"/>
    <w:rsid w:val="009B6F96"/>
    <w:rsid w:val="00B440A9"/>
    <w:rsid w:val="00CB1785"/>
    <w:rsid w:val="00CF373F"/>
    <w:rsid w:val="00E56DC4"/>
    <w:rsid w:val="00E718B0"/>
    <w:rsid w:val="00F4668F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3B91-9150-4720-A705-2271735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CD6"/>
  </w:style>
  <w:style w:type="paragraph" w:styleId="a7">
    <w:name w:val="footer"/>
    <w:basedOn w:val="a"/>
    <w:link w:val="a8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2957</Characters>
  <Application>Microsoft Office Word</Application>
  <DocSecurity>0</DocSecurity>
  <Lines>24</Lines>
  <Paragraphs>6</Paragraphs>
  <ScaleCrop>false</ScaleCrop>
  <Company>ЗАО "Агриматко"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Чибышев Алексей</dc:creator>
  <cp:lastModifiedBy>Инна</cp:lastModifiedBy>
  <cp:revision>11</cp:revision>
  <dcterms:created xsi:type="dcterms:W3CDTF">2015-02-17T11:04:00Z</dcterms:created>
  <dcterms:modified xsi:type="dcterms:W3CDTF">2015-03-31T07:15:00Z</dcterms:modified>
</cp:coreProperties>
</file>